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89F2C" w14:textId="77777777" w:rsidR="000F77D9" w:rsidRDefault="000F77D9" w:rsidP="000F77D9">
      <w:pPr>
        <w:rPr>
          <w:sz w:val="18"/>
          <w:szCs w:val="18"/>
        </w:rPr>
      </w:pPr>
    </w:p>
    <w:p w14:paraId="3FDEFF66" w14:textId="121FCEEA" w:rsidR="000F77D9" w:rsidRPr="007B2138" w:rsidRDefault="000F77D9" w:rsidP="000F77D9">
      <w:pPr>
        <w:jc w:val="right"/>
        <w:rPr>
          <w:sz w:val="24"/>
          <w:szCs w:val="24"/>
        </w:rPr>
      </w:pPr>
      <w:r>
        <w:rPr>
          <w:sz w:val="18"/>
          <w:szCs w:val="18"/>
        </w:rPr>
        <w:tab/>
      </w:r>
      <w:r w:rsidRPr="007B2138">
        <w:rPr>
          <w:sz w:val="24"/>
          <w:szCs w:val="24"/>
        </w:rPr>
        <w:t>Приложение №1</w:t>
      </w:r>
      <w:r w:rsidR="007B2138" w:rsidRPr="007B2138">
        <w:rPr>
          <w:sz w:val="24"/>
          <w:szCs w:val="24"/>
        </w:rPr>
        <w:t>0</w:t>
      </w:r>
      <w:r w:rsidRPr="007B2138">
        <w:rPr>
          <w:sz w:val="24"/>
          <w:szCs w:val="24"/>
        </w:rPr>
        <w:t xml:space="preserve"> к </w:t>
      </w:r>
      <w:r w:rsidR="00425319">
        <w:rPr>
          <w:sz w:val="24"/>
          <w:szCs w:val="24"/>
        </w:rPr>
        <w:t>ТЗ</w:t>
      </w:r>
      <w:r w:rsidR="0047004C">
        <w:rPr>
          <w:sz w:val="24"/>
          <w:szCs w:val="24"/>
        </w:rPr>
        <w:t xml:space="preserve"> </w:t>
      </w:r>
    </w:p>
    <w:p w14:paraId="68F8D088" w14:textId="77777777" w:rsidR="000F77D9" w:rsidRDefault="000F77D9" w:rsidP="000F77D9">
      <w:pPr>
        <w:rPr>
          <w:sz w:val="18"/>
          <w:szCs w:val="18"/>
        </w:rPr>
      </w:pPr>
    </w:p>
    <w:p w14:paraId="2C64ECF7" w14:textId="77777777" w:rsidR="000F77D9" w:rsidRDefault="000F77D9" w:rsidP="000F77D9">
      <w:pPr>
        <w:spacing w:line="320" w:lineRule="exact"/>
        <w:jc w:val="center"/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14:paraId="36E3875D" w14:textId="77777777" w:rsidR="000F77D9" w:rsidRDefault="000F77D9" w:rsidP="000F77D9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14:paraId="51CCC723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 Подрядчик/Исполнитель</w:t>
      </w:r>
      <w:r>
        <w:rPr>
          <w:rStyle w:val="aff6"/>
          <w:sz w:val="24"/>
          <w:szCs w:val="24"/>
        </w:rPr>
        <w:footnoteReference w:id="1"/>
      </w:r>
      <w:r>
        <w:rPr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14:paraId="38006714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настоящих Условий Подрядчику/Исполнителю понятно и Подрядчик/Исполнитель согласен с их безусловным принятием и выполнением.</w:t>
      </w:r>
    </w:p>
    <w:p w14:paraId="027F2A2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Реализация Подрядчиком/Исполнителем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14:paraId="6381FE3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Подрядчик/Исполнитель должен </w:t>
      </w:r>
      <w:r>
        <w:rPr>
          <w:b/>
          <w:sz w:val="24"/>
          <w:szCs w:val="24"/>
        </w:rPr>
        <w:t>предварительно письменно согласовать</w:t>
      </w:r>
      <w:r>
        <w:rPr>
          <w:sz w:val="24"/>
          <w:szCs w:val="24"/>
        </w:rPr>
        <w:t xml:space="preserve"> такое привлечение иностранного персонала с Заказчиком. </w:t>
      </w:r>
    </w:p>
    <w:p w14:paraId="0D02D6E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Подрядчиком/Исполнителем и привлекаемым им персоналом следующих требований</w:t>
      </w:r>
      <w:r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Подрядчик/Исполнитель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Подрядчик/Исполнитель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Подрядчик/Исполнитель не превышает допустимую долю иностранных работников, установленную в соответствующей отрасли.</w:t>
      </w:r>
    </w:p>
    <w:p w14:paraId="40FB58F9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Подрядчик/Исполнитель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Подрядчик/Исполнитель обязуется оказывать содействие Заказчику в получении необходимой информации. </w:t>
      </w:r>
    </w:p>
    <w:p w14:paraId="0591285E" w14:textId="77777777" w:rsidR="000F77D9" w:rsidRP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14:paraId="2CC664CF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3. Согласование осуществляется с учетом сроков действия вышеперечисленных документов. </w:t>
      </w:r>
    </w:p>
    <w:p w14:paraId="521617B0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Подрядчиком/Исполнителем для согласования привлечения иностранного персонала.</w:t>
      </w:r>
    </w:p>
    <w:p w14:paraId="3497A78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Подрядчик/Исполнитель гарантирует Заказчику соблюдение Подрядчиком/Исполнителем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14:paraId="390207A2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привлечения к работе иностранных граждан Подрядчик/Исполнитель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14:paraId="1DEBB0C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Подрядчик/Исполнитель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Подрядчиком/Исполнителем или привлекаемыми им к выполнению работ лицами указанных нормативных правовых актов Подрядчик/Исполнитель обязуется возместить Заказчику убытки и любые иные расходы, понесенные последним в связи с нарушением Подрядчиком/Исполнителем законодательства.</w:t>
      </w:r>
    </w:p>
    <w:p w14:paraId="75E9EE2D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Указанные в настоящих Условия требования к Подрядчику/Исполнителю применяются в равной степени к привлекаемым им субподрядчикам/</w:t>
      </w:r>
      <w:proofErr w:type="spellStart"/>
      <w:r>
        <w:rPr>
          <w:sz w:val="24"/>
          <w:szCs w:val="24"/>
        </w:rPr>
        <w:t>субисполнителям</w:t>
      </w:r>
      <w:proofErr w:type="spellEnd"/>
      <w:r>
        <w:rPr>
          <w:sz w:val="24"/>
          <w:szCs w:val="24"/>
        </w:rPr>
        <w:t xml:space="preserve">. </w:t>
      </w:r>
    </w:p>
    <w:p w14:paraId="2A63286A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>
        <w:rPr>
          <w:sz w:val="24"/>
          <w:szCs w:val="24"/>
        </w:rPr>
        <w:t>субисполнителями</w:t>
      </w:r>
      <w:proofErr w:type="spellEnd"/>
      <w:r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14:paraId="39122BEC" w14:textId="77777777" w:rsidR="000F77D9" w:rsidRDefault="000F77D9" w:rsidP="000F77D9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Любые расходы и издержки, прямо или косвенно связанные с исполнением Подрядчиком/Исполнителем настоящих Условий Подрядчик/Исполнитель </w:t>
      </w:r>
      <w:proofErr w:type="gramStart"/>
      <w:r>
        <w:rPr>
          <w:sz w:val="24"/>
          <w:szCs w:val="24"/>
        </w:rPr>
        <w:t>несет самостоятельно</w:t>
      </w:r>
      <w:proofErr w:type="gramEnd"/>
      <w:r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14:paraId="092BC62B" w14:textId="77777777" w:rsidR="000F77D9" w:rsidRDefault="000F77D9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p w14:paraId="6F5E1365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tbl>
      <w:tblPr>
        <w:tblW w:w="10314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250"/>
        <w:gridCol w:w="4428"/>
        <w:gridCol w:w="222"/>
        <w:gridCol w:w="203"/>
      </w:tblGrid>
      <w:tr w:rsidR="007B2138" w:rsidRPr="007000CC" w14:paraId="26C7A25C" w14:textId="77777777" w:rsidTr="007B2138">
        <w:trPr>
          <w:gridAfter w:val="2"/>
          <w:wAfter w:w="425" w:type="dxa"/>
        </w:trPr>
        <w:tc>
          <w:tcPr>
            <w:tcW w:w="4928" w:type="dxa"/>
            <w:gridSpan w:val="2"/>
          </w:tcPr>
          <w:p w14:paraId="071AF73E" w14:textId="77777777" w:rsidR="007B2138" w:rsidRPr="004423BA" w:rsidRDefault="00D767BC" w:rsidP="00C01654">
            <w:pPr>
              <w:ind w:left="45"/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 xml:space="preserve">Исполнитель:                                                          </w:t>
            </w:r>
          </w:p>
          <w:p w14:paraId="308BA837" w14:textId="77777777" w:rsidR="00D767BC" w:rsidRPr="004423BA" w:rsidRDefault="00D767BC" w:rsidP="00C01654">
            <w:pPr>
              <w:ind w:left="45"/>
              <w:rPr>
                <w:sz w:val="24"/>
                <w:szCs w:val="24"/>
              </w:rPr>
            </w:pPr>
          </w:p>
          <w:p w14:paraId="451A9552" w14:textId="6951A7E5" w:rsidR="00A27A2F" w:rsidRPr="004423BA" w:rsidRDefault="00A27A2F" w:rsidP="00A27A2F">
            <w:pPr>
              <w:rPr>
                <w:rFonts w:eastAsia="Microsoft Sans Serif"/>
                <w:bCs/>
                <w:color w:val="000000"/>
                <w:sz w:val="24"/>
                <w:szCs w:val="24"/>
                <w:lang w:bidi="ru-RU"/>
              </w:rPr>
            </w:pPr>
          </w:p>
          <w:p w14:paraId="09A9AB42" w14:textId="77777777" w:rsidR="00F53515" w:rsidRPr="004423BA" w:rsidRDefault="00F53515" w:rsidP="00F53515">
            <w:pPr>
              <w:ind w:left="317"/>
              <w:rPr>
                <w:sz w:val="24"/>
                <w:szCs w:val="24"/>
              </w:rPr>
            </w:pPr>
          </w:p>
          <w:p w14:paraId="4D1BC4EA" w14:textId="4A5F455E" w:rsidR="00F53515" w:rsidRPr="004423BA" w:rsidRDefault="00F53515" w:rsidP="00F53515">
            <w:pPr>
              <w:rPr>
                <w:sz w:val="24"/>
                <w:szCs w:val="24"/>
              </w:rPr>
            </w:pPr>
            <w:r w:rsidRPr="004423BA">
              <w:rPr>
                <w:sz w:val="24"/>
                <w:szCs w:val="24"/>
              </w:rPr>
              <w:t>________________/</w:t>
            </w:r>
            <w:r w:rsidR="00425319">
              <w:rPr>
                <w:sz w:val="24"/>
                <w:szCs w:val="24"/>
              </w:rPr>
              <w:t>___________</w:t>
            </w:r>
            <w:bookmarkStart w:id="0" w:name="_GoBack"/>
            <w:bookmarkEnd w:id="0"/>
            <w:r w:rsidRPr="004423BA">
              <w:rPr>
                <w:sz w:val="24"/>
                <w:szCs w:val="24"/>
              </w:rPr>
              <w:t>/</w:t>
            </w:r>
          </w:p>
          <w:p w14:paraId="3D5E18DA" w14:textId="77777777" w:rsidR="007B2138" w:rsidRPr="004423BA" w:rsidRDefault="00F53515" w:rsidP="00F53515">
            <w:pPr>
              <w:suppressAutoHyphens/>
              <w:textAlignment w:val="baseline"/>
              <w:rPr>
                <w:b/>
              </w:rPr>
            </w:pPr>
            <w:r w:rsidRPr="004423BA">
              <w:rPr>
                <w:sz w:val="24"/>
                <w:szCs w:val="24"/>
              </w:rPr>
              <w:t>М.П.</w:t>
            </w:r>
            <w:r w:rsidR="007B2138" w:rsidRPr="004423BA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  <w:gridSpan w:val="3"/>
          </w:tcPr>
          <w:p w14:paraId="5DEC46D9" w14:textId="77777777" w:rsidR="007B2138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423BA">
              <w:rPr>
                <w:b/>
                <w:sz w:val="24"/>
                <w:szCs w:val="24"/>
              </w:rPr>
              <w:t>Заказчик:</w:t>
            </w:r>
          </w:p>
          <w:p w14:paraId="4C66E300" w14:textId="77777777" w:rsidR="00D767BC" w:rsidRPr="004423BA" w:rsidRDefault="00D767BC" w:rsidP="00C01654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  <w:p w14:paraId="0FA203CA" w14:textId="77777777" w:rsidR="0047004C" w:rsidRDefault="0047004C" w:rsidP="0047004C">
            <w:pPr>
              <w:tabs>
                <w:tab w:val="left" w:pos="0"/>
              </w:tabs>
            </w:pPr>
            <w:r>
              <w:t>Директор по безопасности – начальник управления безопасности филиала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- Южные электрические сети</w:t>
            </w:r>
          </w:p>
          <w:p w14:paraId="25F17F57" w14:textId="77777777" w:rsidR="007B2138" w:rsidRPr="004423BA" w:rsidRDefault="007B2138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3CAEF762" w14:textId="3C6FE39D" w:rsidR="00F53515" w:rsidRPr="004423BA" w:rsidRDefault="007B2138" w:rsidP="00C01654">
            <w:pPr>
              <w:rPr>
                <w:sz w:val="24"/>
                <w:szCs w:val="24"/>
              </w:rPr>
            </w:pPr>
            <w:r w:rsidRPr="004423BA">
              <w:rPr>
                <w:sz w:val="24"/>
                <w:szCs w:val="24"/>
              </w:rPr>
              <w:t xml:space="preserve"> ______</w:t>
            </w:r>
            <w:r w:rsidR="0047004C">
              <w:rPr>
                <w:sz w:val="24"/>
                <w:szCs w:val="24"/>
              </w:rPr>
              <w:t>______С.Е</w:t>
            </w:r>
            <w:r w:rsidRPr="004423BA">
              <w:rPr>
                <w:sz w:val="24"/>
                <w:szCs w:val="24"/>
              </w:rPr>
              <w:t xml:space="preserve">. </w:t>
            </w:r>
            <w:r w:rsidR="0047004C">
              <w:rPr>
                <w:sz w:val="24"/>
                <w:szCs w:val="24"/>
              </w:rPr>
              <w:t>Мазепов</w:t>
            </w:r>
          </w:p>
          <w:p w14:paraId="1F554F15" w14:textId="77777777" w:rsidR="007B2138" w:rsidRPr="007000CC" w:rsidRDefault="00F53515" w:rsidP="00C01654">
            <w:r w:rsidRPr="004423BA">
              <w:rPr>
                <w:sz w:val="24"/>
                <w:szCs w:val="24"/>
              </w:rPr>
              <w:t>М.П.</w:t>
            </w:r>
            <w:r w:rsidR="007B2138" w:rsidRPr="00BE769F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7B2138" w:rsidRPr="007000CC" w14:paraId="0F521C5A" w14:textId="77777777" w:rsidTr="007B2138">
        <w:trPr>
          <w:gridAfter w:val="1"/>
          <w:wAfter w:w="203" w:type="dxa"/>
        </w:trPr>
        <w:tc>
          <w:tcPr>
            <w:tcW w:w="5211" w:type="dxa"/>
            <w:gridSpan w:val="3"/>
          </w:tcPr>
          <w:p w14:paraId="53AC7312" w14:textId="77777777" w:rsidR="007B2138" w:rsidRPr="00BE769F" w:rsidRDefault="007B2138" w:rsidP="00C01654">
            <w:pPr>
              <w:ind w:left="45"/>
            </w:pPr>
          </w:p>
        </w:tc>
        <w:tc>
          <w:tcPr>
            <w:tcW w:w="4900" w:type="dxa"/>
            <w:gridSpan w:val="3"/>
          </w:tcPr>
          <w:p w14:paraId="19C7569A" w14:textId="77777777" w:rsidR="007B2138" w:rsidRPr="00BE769F" w:rsidRDefault="007B2138" w:rsidP="00C01654">
            <w:pPr>
              <w:tabs>
                <w:tab w:val="left" w:pos="0"/>
              </w:tabs>
            </w:pPr>
          </w:p>
        </w:tc>
      </w:tr>
      <w:tr w:rsidR="00EA0F45" w:rsidRPr="00EA0F45" w14:paraId="303F94C2" w14:textId="77777777" w:rsidTr="007B2138">
        <w:trPr>
          <w:gridBefore w:val="1"/>
          <w:wBefore w:w="108" w:type="dxa"/>
        </w:trPr>
        <w:tc>
          <w:tcPr>
            <w:tcW w:w="5353" w:type="dxa"/>
            <w:gridSpan w:val="3"/>
          </w:tcPr>
          <w:p w14:paraId="5C166A55" w14:textId="77777777" w:rsidR="00EA0F45" w:rsidRPr="00EA0F45" w:rsidRDefault="00EA0F45" w:rsidP="00EA0F45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4853" w:type="dxa"/>
            <w:gridSpan w:val="3"/>
          </w:tcPr>
          <w:p w14:paraId="62FA1D36" w14:textId="77777777" w:rsidR="00EA0F45" w:rsidRPr="00EA0F45" w:rsidRDefault="00EA0F45" w:rsidP="00EA0F4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14:paraId="123A9EC9" w14:textId="77777777" w:rsidR="00EA0F45" w:rsidRDefault="00EA0F45" w:rsidP="000F77D9">
      <w:pPr>
        <w:tabs>
          <w:tab w:val="left" w:pos="6390"/>
        </w:tabs>
        <w:ind w:left="45"/>
        <w:rPr>
          <w:b/>
          <w:sz w:val="24"/>
          <w:szCs w:val="24"/>
        </w:rPr>
      </w:pPr>
    </w:p>
    <w:sectPr w:rsidR="00EA0F45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9204E4" w14:textId="77777777" w:rsidR="00EF1D5E" w:rsidRDefault="00EF1D5E" w:rsidP="002A3677">
      <w:r>
        <w:separator/>
      </w:r>
    </w:p>
  </w:endnote>
  <w:endnote w:type="continuationSeparator" w:id="0">
    <w:p w14:paraId="4FD9F2EB" w14:textId="77777777" w:rsidR="00EF1D5E" w:rsidRDefault="00EF1D5E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4503C9" w14:textId="77777777" w:rsidR="00EF1D5E" w:rsidRDefault="00EF1D5E" w:rsidP="002A3677">
      <w:r>
        <w:separator/>
      </w:r>
    </w:p>
  </w:footnote>
  <w:footnote w:type="continuationSeparator" w:id="0">
    <w:p w14:paraId="2536579C" w14:textId="77777777" w:rsidR="00EF1D5E" w:rsidRDefault="00EF1D5E" w:rsidP="002A3677">
      <w:r>
        <w:continuationSeparator/>
      </w:r>
    </w:p>
  </w:footnote>
  <w:footnote w:id="1">
    <w:p w14:paraId="62553242" w14:textId="77777777" w:rsidR="004D1D1C" w:rsidRDefault="004D1D1C" w:rsidP="000F77D9">
      <w:pPr>
        <w:pStyle w:val="aff4"/>
        <w:rPr>
          <w:rFonts w:ascii="Times New Roman" w:hAnsi="Times New Roman"/>
        </w:rPr>
      </w:pPr>
      <w:r>
        <w:rPr>
          <w:rStyle w:val="af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</w:t>
      </w:r>
      <w:proofErr w:type="gramStart"/>
      <w:r>
        <w:rPr>
          <w:rFonts w:ascii="Times New Roman" w:hAnsi="Times New Roman"/>
        </w:rPr>
        <w:t>наименование стороны</w:t>
      </w:r>
      <w:proofErr w:type="gramEnd"/>
      <w:r>
        <w:rPr>
          <w:rFonts w:ascii="Times New Roman" w:hAnsi="Times New Roman"/>
        </w:rPr>
        <w:t xml:space="preserve"> соответствующее наименованию стороны в Договоре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A2425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25319"/>
    <w:rsid w:val="00441C63"/>
    <w:rsid w:val="004423BA"/>
    <w:rsid w:val="0045383E"/>
    <w:rsid w:val="00454D35"/>
    <w:rsid w:val="0047004C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800F7"/>
    <w:rsid w:val="00580D9E"/>
    <w:rsid w:val="005B11FD"/>
    <w:rsid w:val="005B37CC"/>
    <w:rsid w:val="005B603F"/>
    <w:rsid w:val="005E0564"/>
    <w:rsid w:val="005F3F1B"/>
    <w:rsid w:val="005F4A91"/>
    <w:rsid w:val="0060120A"/>
    <w:rsid w:val="00601D17"/>
    <w:rsid w:val="006031E7"/>
    <w:rsid w:val="00605016"/>
    <w:rsid w:val="00610252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B231B"/>
    <w:rsid w:val="006B7CA3"/>
    <w:rsid w:val="006C34E5"/>
    <w:rsid w:val="006E4B79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138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27A2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3016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67BC"/>
    <w:rsid w:val="00D77119"/>
    <w:rsid w:val="00D81D55"/>
    <w:rsid w:val="00D87893"/>
    <w:rsid w:val="00DA1069"/>
    <w:rsid w:val="00DB0B45"/>
    <w:rsid w:val="00DC5FFD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A0F45"/>
    <w:rsid w:val="00EB1D67"/>
    <w:rsid w:val="00EC5426"/>
    <w:rsid w:val="00ED6BDE"/>
    <w:rsid w:val="00EE0088"/>
    <w:rsid w:val="00EE6F66"/>
    <w:rsid w:val="00EF1D5E"/>
    <w:rsid w:val="00F02950"/>
    <w:rsid w:val="00F079FB"/>
    <w:rsid w:val="00F14487"/>
    <w:rsid w:val="00F14AAE"/>
    <w:rsid w:val="00F1503D"/>
    <w:rsid w:val="00F159E9"/>
    <w:rsid w:val="00F16A4B"/>
    <w:rsid w:val="00F3370C"/>
    <w:rsid w:val="00F53515"/>
    <w:rsid w:val="00F633F1"/>
    <w:rsid w:val="00F726A2"/>
    <w:rsid w:val="00F7305F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9BEF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8849E-2AAE-4A75-BF83-C3A33195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13</cp:revision>
  <cp:lastPrinted>2020-07-28T09:05:00Z</cp:lastPrinted>
  <dcterms:created xsi:type="dcterms:W3CDTF">2025-02-25T06:46:00Z</dcterms:created>
  <dcterms:modified xsi:type="dcterms:W3CDTF">2026-08-31T06:02:00Z</dcterms:modified>
</cp:coreProperties>
</file>